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DE5E9E" w:rsidRDefault="00C10689" w:rsidP="00723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5E9E">
        <w:rPr>
          <w:rFonts w:ascii="Times New Roman" w:hAnsi="Times New Roman" w:cs="Times New Roman"/>
          <w:b/>
          <w:sz w:val="28"/>
          <w:szCs w:val="24"/>
        </w:rPr>
        <w:t>I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ndicação</w:t>
      </w:r>
      <w:r w:rsidRPr="00DE5E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 xml:space="preserve">n. </w:t>
      </w:r>
      <w:r w:rsidRPr="00DE5E9E">
        <w:rPr>
          <w:rFonts w:ascii="Times New Roman" w:hAnsi="Times New Roman" w:cs="Times New Roman"/>
          <w:b/>
          <w:sz w:val="28"/>
          <w:szCs w:val="24"/>
        </w:rPr>
        <w:t>° 0</w:t>
      </w:r>
      <w:r w:rsidR="00391651" w:rsidRPr="00DE5E9E">
        <w:rPr>
          <w:rFonts w:ascii="Times New Roman" w:hAnsi="Times New Roman" w:cs="Times New Roman"/>
          <w:b/>
          <w:sz w:val="28"/>
          <w:szCs w:val="24"/>
        </w:rPr>
        <w:t>61</w:t>
      </w:r>
      <w:r w:rsidRPr="00DE5E9E">
        <w:rPr>
          <w:rFonts w:ascii="Times New Roman" w:hAnsi="Times New Roman" w:cs="Times New Roman"/>
          <w:b/>
          <w:sz w:val="28"/>
          <w:szCs w:val="24"/>
        </w:rPr>
        <w:t>/20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2</w:t>
      </w:r>
      <w:r w:rsidR="009D6431" w:rsidRPr="00DE5E9E">
        <w:rPr>
          <w:rFonts w:ascii="Times New Roman" w:hAnsi="Times New Roman" w:cs="Times New Roman"/>
          <w:b/>
          <w:sz w:val="28"/>
          <w:szCs w:val="24"/>
        </w:rPr>
        <w:t>1</w:t>
      </w:r>
    </w:p>
    <w:p w:rsidR="00391651" w:rsidRPr="00DE5E9E" w:rsidRDefault="00391651" w:rsidP="00391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Sr. presidente,</w:t>
      </w:r>
    </w:p>
    <w:p w:rsidR="00391651" w:rsidRPr="00DE5E9E" w:rsidRDefault="00391651" w:rsidP="003916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 xml:space="preserve">Srs. Vereadores,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814C1E" w:rsidTr="00814C1E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C1E" w:rsidRPr="00814C1E" w:rsidRDefault="00814C1E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C1E">
              <w:rPr>
                <w:rFonts w:ascii="Times New Roman" w:hAnsi="Times New Roman" w:cs="Times New Roman"/>
                <w:sz w:val="16"/>
                <w:szCs w:val="16"/>
              </w:rPr>
              <w:t>Aprovada unanimemente por todos os edis presente, na Sessão Ordinária realizada em 22 de março de 2021.</w:t>
            </w:r>
          </w:p>
          <w:p w:rsidR="00814C1E" w:rsidRPr="00814C1E" w:rsidRDefault="00814C1E" w:rsidP="00814C1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4C1E">
              <w:rPr>
                <w:rFonts w:ascii="Times New Roman" w:hAnsi="Times New Roman" w:cs="Times New Roman"/>
                <w:sz w:val="16"/>
                <w:szCs w:val="16"/>
              </w:rPr>
              <w:t>Publique-se, registre-se e cumpra-se.</w:t>
            </w:r>
          </w:p>
          <w:p w:rsidR="00814C1E" w:rsidRPr="00814C1E" w:rsidRDefault="00814C1E" w:rsidP="00814C1E">
            <w:pPr>
              <w:tabs>
                <w:tab w:val="left" w:pos="24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C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814C1E" w:rsidRDefault="00814C1E" w:rsidP="00814C1E">
            <w:pPr>
              <w:tabs>
                <w:tab w:val="left" w:pos="1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C1E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</w:tr>
    </w:tbl>
    <w:p w:rsidR="00563BE9" w:rsidRPr="00DE5E9E" w:rsidRDefault="009D6431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Indico</w:t>
      </w:r>
      <w:r w:rsidR="00422BA1" w:rsidRPr="00DE5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9E">
        <w:rPr>
          <w:rFonts w:ascii="Times New Roman" w:hAnsi="Times New Roman" w:cs="Times New Roman"/>
          <w:sz w:val="24"/>
          <w:szCs w:val="24"/>
        </w:rPr>
        <w:t>regimentalmente a Exma.</w:t>
      </w:r>
      <w:r w:rsidR="00422BA1" w:rsidRPr="00DE5E9E">
        <w:rPr>
          <w:rFonts w:ascii="Times New Roman" w:hAnsi="Times New Roman" w:cs="Times New Roman"/>
          <w:sz w:val="24"/>
          <w:szCs w:val="24"/>
        </w:rPr>
        <w:t xml:space="preserve"> Prefeita</w:t>
      </w:r>
      <w:r w:rsidR="00102452" w:rsidRPr="00DE5E9E">
        <w:rPr>
          <w:rFonts w:ascii="Times New Roman" w:hAnsi="Times New Roman" w:cs="Times New Roman"/>
          <w:sz w:val="24"/>
          <w:szCs w:val="24"/>
        </w:rPr>
        <w:t xml:space="preserve"> que, através da Secretaria de Obras, execute a construção de </w:t>
      </w:r>
      <w:r w:rsidR="00B67857">
        <w:rPr>
          <w:rFonts w:ascii="Times New Roman" w:hAnsi="Times New Roman" w:cs="Times New Roman"/>
          <w:sz w:val="24"/>
          <w:szCs w:val="24"/>
        </w:rPr>
        <w:t xml:space="preserve">(06) </w:t>
      </w:r>
      <w:r w:rsidR="00391651" w:rsidRPr="00DE5E9E">
        <w:rPr>
          <w:rFonts w:ascii="Times New Roman" w:hAnsi="Times New Roman" w:cs="Times New Roman"/>
          <w:sz w:val="24"/>
          <w:szCs w:val="24"/>
        </w:rPr>
        <w:t>seis</w:t>
      </w:r>
      <w:r w:rsidR="001418E8" w:rsidRPr="00DE5E9E">
        <w:rPr>
          <w:rFonts w:ascii="Times New Roman" w:hAnsi="Times New Roman" w:cs="Times New Roman"/>
          <w:sz w:val="24"/>
          <w:szCs w:val="24"/>
        </w:rPr>
        <w:t xml:space="preserve"> quebra-molas, </w:t>
      </w:r>
      <w:r w:rsidR="00102452" w:rsidRPr="00DE5E9E">
        <w:rPr>
          <w:rFonts w:ascii="Times New Roman" w:hAnsi="Times New Roman" w:cs="Times New Roman"/>
          <w:sz w:val="24"/>
          <w:szCs w:val="24"/>
        </w:rPr>
        <w:t>na</w:t>
      </w:r>
      <w:r w:rsidR="00391651" w:rsidRPr="00DE5E9E">
        <w:rPr>
          <w:rFonts w:ascii="Times New Roman" w:hAnsi="Times New Roman" w:cs="Times New Roman"/>
          <w:sz w:val="24"/>
          <w:szCs w:val="24"/>
        </w:rPr>
        <w:t xml:space="preserve">s </w:t>
      </w:r>
      <w:r w:rsidR="00102452" w:rsidRPr="00DE5E9E">
        <w:rPr>
          <w:rFonts w:ascii="Times New Roman" w:hAnsi="Times New Roman" w:cs="Times New Roman"/>
          <w:sz w:val="24"/>
          <w:szCs w:val="24"/>
        </w:rPr>
        <w:t>Rua</w:t>
      </w:r>
      <w:r w:rsidR="00391651" w:rsidRPr="00DE5E9E">
        <w:rPr>
          <w:rFonts w:ascii="Times New Roman" w:hAnsi="Times New Roman" w:cs="Times New Roman"/>
          <w:sz w:val="24"/>
          <w:szCs w:val="24"/>
        </w:rPr>
        <w:t>s do Araçá e do Paraguai – Queimada Grande.</w:t>
      </w:r>
    </w:p>
    <w:p w:rsidR="006E7EAB" w:rsidRPr="00DE5E9E" w:rsidRDefault="009D6431" w:rsidP="00F64ACA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9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C3F86" w:rsidRPr="00DE5E9E" w:rsidRDefault="00391651" w:rsidP="00814C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sz w:val="24"/>
          <w:szCs w:val="24"/>
        </w:rPr>
        <w:t xml:space="preserve">Considerando a Carta Magma </w:t>
      </w:r>
      <w:r w:rsidR="00837475" w:rsidRPr="00DE5E9E">
        <w:rPr>
          <w:rFonts w:ascii="Times New Roman" w:hAnsi="Times New Roman" w:cs="Times New Roman"/>
          <w:sz w:val="24"/>
          <w:szCs w:val="24"/>
        </w:rPr>
        <w:t xml:space="preserve">(1988), </w:t>
      </w:r>
      <w:r w:rsidR="005C3F86" w:rsidRPr="00DE5E9E">
        <w:rPr>
          <w:rFonts w:ascii="Times New Roman" w:hAnsi="Times New Roman" w:cs="Times New Roman"/>
          <w:sz w:val="24"/>
          <w:szCs w:val="24"/>
        </w:rPr>
        <w:t xml:space="preserve">assim como a resolução nº 600, de 24 de maio de 2016, do Conselho Nacional de Trânsito – CONTRAN, a responsabilidade pela construção, legalização e manutenção de quebra-molas, em seus limites territoriais, é do município. Além disso, também é seu dever zelar pela segurança dos usuários da via, de transeuntes a veículos automotores em geral. Da mesma forma, a vida deve </w:t>
      </w:r>
      <w:r w:rsidR="00DE5E9E" w:rsidRPr="00DE5E9E">
        <w:rPr>
          <w:rFonts w:ascii="Times New Roman" w:hAnsi="Times New Roman" w:cs="Times New Roman"/>
          <w:sz w:val="24"/>
          <w:szCs w:val="24"/>
        </w:rPr>
        <w:t xml:space="preserve">ser </w:t>
      </w:r>
      <w:r w:rsidR="005C3F86" w:rsidRPr="00DE5E9E">
        <w:rPr>
          <w:rFonts w:ascii="Times New Roman" w:hAnsi="Times New Roman" w:cs="Times New Roman"/>
          <w:sz w:val="24"/>
          <w:szCs w:val="24"/>
        </w:rPr>
        <w:t>priorizada com algo de valor incomensurável. Considerando ainda que</w:t>
      </w:r>
      <w:r w:rsidR="00DE5E9E" w:rsidRPr="00DE5E9E">
        <w:rPr>
          <w:rFonts w:ascii="Times New Roman" w:hAnsi="Times New Roman" w:cs="Times New Roman"/>
          <w:sz w:val="24"/>
          <w:szCs w:val="24"/>
        </w:rPr>
        <w:t>,</w:t>
      </w:r>
      <w:r w:rsidR="005C3F86" w:rsidRPr="00DE5E9E">
        <w:rPr>
          <w:rFonts w:ascii="Times New Roman" w:hAnsi="Times New Roman" w:cs="Times New Roman"/>
          <w:sz w:val="24"/>
          <w:szCs w:val="24"/>
        </w:rPr>
        <w:t xml:space="preserve"> a função básica dos quebra-molas é reduzir a velocidade e auxiliar no controle de tráfego de veículos automotores</w:t>
      </w:r>
      <w:r w:rsidR="00DE5E9E" w:rsidRPr="00DE5E9E">
        <w:rPr>
          <w:rFonts w:ascii="Times New Roman" w:hAnsi="Times New Roman" w:cs="Times New Roman"/>
          <w:sz w:val="24"/>
          <w:szCs w:val="24"/>
        </w:rPr>
        <w:t xml:space="preserve">, como também exercem a função de educadores para o trânsito. </w:t>
      </w:r>
      <w:r w:rsidR="005C3F86" w:rsidRPr="00DE5E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475" w:rsidRPr="00DE5E9E" w:rsidRDefault="005C3F86" w:rsidP="0081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sz w:val="24"/>
          <w:szCs w:val="24"/>
        </w:rPr>
        <w:t xml:space="preserve">      </w:t>
      </w:r>
      <w:r w:rsidR="00837475" w:rsidRPr="00DE5E9E">
        <w:rPr>
          <w:rFonts w:ascii="Times New Roman" w:hAnsi="Times New Roman" w:cs="Times New Roman"/>
          <w:sz w:val="24"/>
          <w:szCs w:val="24"/>
        </w:rPr>
        <w:t xml:space="preserve"> </w:t>
      </w:r>
      <w:r w:rsidR="00DE5E9E" w:rsidRPr="00DE5E9E">
        <w:rPr>
          <w:rFonts w:ascii="Times New Roman" w:hAnsi="Times New Roman" w:cs="Times New Roman"/>
          <w:sz w:val="24"/>
          <w:szCs w:val="24"/>
        </w:rPr>
        <w:t>Nessa perspectiva, convém lembrar que na Rua do Araçá e do Paraguai não tem quebra-molas e/ou redutores de velocidade, o que deixa moradores e usuários em alerta, devido ao ris</w:t>
      </w:r>
      <w:r w:rsidR="00AD7AFD">
        <w:rPr>
          <w:rFonts w:ascii="Times New Roman" w:hAnsi="Times New Roman" w:cs="Times New Roman"/>
          <w:sz w:val="24"/>
          <w:szCs w:val="24"/>
        </w:rPr>
        <w:t>c</w:t>
      </w:r>
      <w:r w:rsidR="00DE5E9E" w:rsidRPr="00DE5E9E">
        <w:rPr>
          <w:rFonts w:ascii="Times New Roman" w:hAnsi="Times New Roman" w:cs="Times New Roman"/>
          <w:sz w:val="24"/>
          <w:szCs w:val="24"/>
        </w:rPr>
        <w:t>o iminente de acidade</w:t>
      </w:r>
      <w:r w:rsidR="00AD7AFD">
        <w:rPr>
          <w:rFonts w:ascii="Times New Roman" w:hAnsi="Times New Roman" w:cs="Times New Roman"/>
          <w:sz w:val="24"/>
          <w:szCs w:val="24"/>
        </w:rPr>
        <w:t>s</w:t>
      </w:r>
      <w:r w:rsidR="00DE5E9E" w:rsidRPr="00DE5E9E">
        <w:rPr>
          <w:rFonts w:ascii="Times New Roman" w:hAnsi="Times New Roman" w:cs="Times New Roman"/>
          <w:sz w:val="24"/>
          <w:szCs w:val="24"/>
        </w:rPr>
        <w:t xml:space="preserve"> de trânsito. </w:t>
      </w:r>
      <w:r w:rsidR="00AD7AFD">
        <w:rPr>
          <w:rFonts w:ascii="Times New Roman" w:hAnsi="Times New Roman" w:cs="Times New Roman"/>
          <w:sz w:val="24"/>
          <w:szCs w:val="24"/>
        </w:rPr>
        <w:t xml:space="preserve">Ausência que não passa despercebida da comunidade, haja vista a inúmeras cobranças que ocorre. Fato que esse deixa moradores e usuários a conviver com o </w:t>
      </w:r>
      <w:r w:rsidR="00DE5E9E" w:rsidRPr="00DE5E9E">
        <w:rPr>
          <w:rFonts w:ascii="Times New Roman" w:hAnsi="Times New Roman" w:cs="Times New Roman"/>
          <w:sz w:val="24"/>
          <w:szCs w:val="24"/>
        </w:rPr>
        <w:t>fluxo desordenado de veículos</w:t>
      </w:r>
      <w:r w:rsidR="00AD7AFD">
        <w:rPr>
          <w:rFonts w:ascii="Times New Roman" w:hAnsi="Times New Roman" w:cs="Times New Roman"/>
          <w:sz w:val="24"/>
          <w:szCs w:val="24"/>
        </w:rPr>
        <w:t xml:space="preserve">, muitas das vezes </w:t>
      </w:r>
      <w:r w:rsidR="00DE5E9E" w:rsidRPr="00DE5E9E">
        <w:rPr>
          <w:rFonts w:ascii="Times New Roman" w:hAnsi="Times New Roman" w:cs="Times New Roman"/>
          <w:sz w:val="24"/>
          <w:szCs w:val="24"/>
        </w:rPr>
        <w:t>em velocidade incompatível com a rua</w:t>
      </w:r>
      <w:r w:rsidR="00AD7AFD">
        <w:rPr>
          <w:rFonts w:ascii="Times New Roman" w:hAnsi="Times New Roman" w:cs="Times New Roman"/>
          <w:sz w:val="24"/>
          <w:szCs w:val="24"/>
        </w:rPr>
        <w:t xml:space="preserve">. Desse modo, </w:t>
      </w:r>
      <w:r w:rsidR="00DE5E9E" w:rsidRPr="00DE5E9E">
        <w:rPr>
          <w:rFonts w:ascii="Times New Roman" w:hAnsi="Times New Roman" w:cs="Times New Roman"/>
          <w:sz w:val="24"/>
          <w:szCs w:val="24"/>
        </w:rPr>
        <w:t>interpela-se pela aprovação no Plenário, igualmente por ciência e providencia do poder público municipal, nesse caso</w:t>
      </w:r>
      <w:r w:rsidR="00AD7AFD">
        <w:rPr>
          <w:rFonts w:ascii="Times New Roman" w:hAnsi="Times New Roman" w:cs="Times New Roman"/>
          <w:sz w:val="24"/>
          <w:szCs w:val="24"/>
        </w:rPr>
        <w:t>,</w:t>
      </w:r>
      <w:r w:rsidR="00DE5E9E" w:rsidRPr="00DE5E9E">
        <w:rPr>
          <w:rFonts w:ascii="Times New Roman" w:hAnsi="Times New Roman" w:cs="Times New Roman"/>
          <w:sz w:val="24"/>
          <w:szCs w:val="24"/>
        </w:rPr>
        <w:t xml:space="preserve"> o Executivo</w:t>
      </w:r>
      <w:r w:rsidR="00AD7AFD">
        <w:rPr>
          <w:rFonts w:ascii="Times New Roman" w:hAnsi="Times New Roman" w:cs="Times New Roman"/>
          <w:sz w:val="24"/>
          <w:szCs w:val="24"/>
        </w:rPr>
        <w:t xml:space="preserve">. </w:t>
      </w:r>
      <w:r w:rsidR="00DE5E9E" w:rsidRPr="00DE5E9E">
        <w:rPr>
          <w:rFonts w:ascii="Times New Roman" w:hAnsi="Times New Roman" w:cs="Times New Roman"/>
          <w:sz w:val="24"/>
          <w:szCs w:val="24"/>
        </w:rPr>
        <w:t xml:space="preserve">Por fim, ressalte-se votos de estima e consideração. </w:t>
      </w:r>
      <w:r w:rsidR="00287180" w:rsidRPr="00DE5E9E">
        <w:rPr>
          <w:rFonts w:ascii="Times New Roman" w:hAnsi="Times New Roman" w:cs="Times New Roman"/>
          <w:sz w:val="24"/>
          <w:szCs w:val="24"/>
        </w:rPr>
        <w:t xml:space="preserve">   </w:t>
      </w:r>
      <w:r w:rsidR="007B06EC" w:rsidRPr="00DE5E9E">
        <w:rPr>
          <w:rFonts w:ascii="Times New Roman" w:hAnsi="Times New Roman" w:cs="Times New Roman"/>
          <w:sz w:val="24"/>
          <w:szCs w:val="24"/>
        </w:rPr>
        <w:t xml:space="preserve"> </w:t>
      </w:r>
      <w:r w:rsidR="00837475" w:rsidRPr="00DE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76" w:rsidRDefault="00837475" w:rsidP="00814C1E">
      <w:pPr>
        <w:jc w:val="right"/>
        <w:rPr>
          <w:rFonts w:ascii="Times New Roman" w:hAnsi="Times New Roman" w:cs="Times New Roman"/>
          <w:sz w:val="24"/>
          <w:szCs w:val="24"/>
        </w:rPr>
      </w:pPr>
      <w:r w:rsidRPr="00DE5E9E">
        <w:rPr>
          <w:rFonts w:ascii="Times New Roman" w:hAnsi="Times New Roman" w:cs="Times New Roman"/>
          <w:sz w:val="24"/>
          <w:szCs w:val="24"/>
        </w:rPr>
        <w:t xml:space="preserve"> </w:t>
      </w:r>
      <w:r w:rsidR="009A10D3" w:rsidRPr="00DE5E9E">
        <w:rPr>
          <w:rFonts w:ascii="Times New Roman" w:hAnsi="Times New Roman" w:cs="Times New Roman"/>
          <w:sz w:val="24"/>
          <w:szCs w:val="24"/>
        </w:rPr>
        <w:t>Plenário</w:t>
      </w:r>
      <w:r w:rsidR="002A338F" w:rsidRPr="00DE5E9E">
        <w:rPr>
          <w:rFonts w:ascii="Times New Roman" w:hAnsi="Times New Roman" w:cs="Times New Roman"/>
          <w:sz w:val="24"/>
          <w:szCs w:val="24"/>
        </w:rPr>
        <w:t xml:space="preserve">, </w:t>
      </w:r>
      <w:r w:rsidR="008E0678" w:rsidRPr="00DE5E9E">
        <w:rPr>
          <w:rFonts w:ascii="Times New Roman" w:hAnsi="Times New Roman" w:cs="Times New Roman"/>
          <w:sz w:val="24"/>
          <w:szCs w:val="24"/>
        </w:rPr>
        <w:t>0</w:t>
      </w:r>
      <w:r w:rsidR="00DE5E9E" w:rsidRPr="00DE5E9E">
        <w:rPr>
          <w:rFonts w:ascii="Times New Roman" w:hAnsi="Times New Roman" w:cs="Times New Roman"/>
          <w:sz w:val="24"/>
          <w:szCs w:val="24"/>
        </w:rPr>
        <w:t>8</w:t>
      </w:r>
      <w:r w:rsidR="00AF4B6A" w:rsidRPr="00DE5E9E">
        <w:rPr>
          <w:rFonts w:ascii="Times New Roman" w:hAnsi="Times New Roman" w:cs="Times New Roman"/>
          <w:sz w:val="24"/>
          <w:szCs w:val="24"/>
        </w:rPr>
        <w:t xml:space="preserve"> de </w:t>
      </w:r>
      <w:r w:rsidR="008E0678" w:rsidRPr="00DE5E9E">
        <w:rPr>
          <w:rFonts w:ascii="Times New Roman" w:hAnsi="Times New Roman" w:cs="Times New Roman"/>
          <w:sz w:val="24"/>
          <w:szCs w:val="24"/>
        </w:rPr>
        <w:t>fevereiro</w:t>
      </w:r>
      <w:r w:rsidR="00AF4B6A" w:rsidRPr="00DE5E9E">
        <w:rPr>
          <w:rFonts w:ascii="Times New Roman" w:hAnsi="Times New Roman" w:cs="Times New Roman"/>
          <w:sz w:val="24"/>
          <w:szCs w:val="24"/>
        </w:rPr>
        <w:t xml:space="preserve"> de 20</w:t>
      </w:r>
      <w:r w:rsidR="009A10D3" w:rsidRPr="00DE5E9E">
        <w:rPr>
          <w:rFonts w:ascii="Times New Roman" w:hAnsi="Times New Roman" w:cs="Times New Roman"/>
          <w:sz w:val="24"/>
          <w:szCs w:val="24"/>
        </w:rPr>
        <w:t>2</w:t>
      </w:r>
      <w:r w:rsidR="009D6431" w:rsidRPr="00DE5E9E">
        <w:rPr>
          <w:rFonts w:ascii="Times New Roman" w:hAnsi="Times New Roman" w:cs="Times New Roman"/>
          <w:sz w:val="24"/>
          <w:szCs w:val="24"/>
        </w:rPr>
        <w:t>1</w:t>
      </w:r>
      <w:r w:rsidR="002A338F" w:rsidRPr="00DE5E9E">
        <w:rPr>
          <w:rFonts w:ascii="Times New Roman" w:hAnsi="Times New Roman" w:cs="Times New Roman"/>
          <w:sz w:val="24"/>
          <w:szCs w:val="24"/>
        </w:rPr>
        <w:t>.</w:t>
      </w:r>
    </w:p>
    <w:p w:rsidR="00723876" w:rsidRDefault="00814C1E" w:rsidP="0081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Vereadores:</w:t>
      </w:r>
      <w:bookmarkStart w:id="0" w:name="_GoBack"/>
      <w:bookmarkEnd w:id="0"/>
    </w:p>
    <w:p w:rsidR="00723876" w:rsidRDefault="00723876" w:rsidP="0072387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723876" w:rsidRDefault="00723876" w:rsidP="00723876">
      <w:pPr>
        <w:pStyle w:val="PargrafodaLista"/>
        <w:jc w:val="both"/>
        <w:rPr>
          <w:rFonts w:ascii="Times New Roman" w:hAnsi="Times New Roman" w:cs="Times New Roman"/>
          <w:b/>
          <w:sz w:val="24"/>
        </w:rPr>
      </w:pPr>
      <w:r w:rsidRPr="00723876">
        <w:rPr>
          <w:rFonts w:ascii="Times New Roman" w:hAnsi="Times New Roman" w:cs="Times New Roman"/>
          <w:b/>
          <w:sz w:val="24"/>
        </w:rPr>
        <w:t xml:space="preserve">José Ferreira Peixinho </w:t>
      </w:r>
    </w:p>
    <w:p w:rsidR="00723876" w:rsidRDefault="00723876" w:rsidP="00723876">
      <w:pPr>
        <w:pStyle w:val="PargrafodaLista"/>
        <w:jc w:val="both"/>
        <w:rPr>
          <w:rFonts w:ascii="Times New Roman" w:hAnsi="Times New Roman" w:cs="Times New Roman"/>
          <w:b/>
          <w:sz w:val="24"/>
        </w:rPr>
      </w:pPr>
    </w:p>
    <w:p w:rsidR="00723876" w:rsidRDefault="00723876" w:rsidP="0072387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</w:t>
      </w:r>
    </w:p>
    <w:p w:rsidR="00422BA1" w:rsidRPr="00DE5E9E" w:rsidRDefault="00723876" w:rsidP="0072387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Renivam Andrade de Souza </w:t>
      </w:r>
    </w:p>
    <w:sectPr w:rsidR="00422BA1" w:rsidRPr="00DE5E9E" w:rsidSect="009A10D3">
      <w:headerReference w:type="default" r:id="rId8"/>
      <w:footerReference w:type="default" r:id="rId9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AD" w:rsidRDefault="00D50CAD" w:rsidP="002A338F">
      <w:pPr>
        <w:spacing w:after="0" w:line="240" w:lineRule="auto"/>
      </w:pPr>
      <w:r>
        <w:separator/>
      </w:r>
    </w:p>
  </w:endnote>
  <w:endnote w:type="continuationSeparator" w:id="0">
    <w:p w:rsidR="00D50CAD" w:rsidRDefault="00D50CAD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DE5E9E" w:rsidRDefault="009A10D3" w:rsidP="009A10D3">
    <w:pPr>
      <w:pStyle w:val="Rodap"/>
      <w:jc w:val="center"/>
      <w:rPr>
        <w:rFonts w:ascii="Times New Roman" w:hAnsi="Times New Roman" w:cs="Times New Roman"/>
        <w:b/>
        <w:sz w:val="24"/>
      </w:rPr>
    </w:pPr>
    <w:r w:rsidRPr="00DE5E9E">
      <w:rPr>
        <w:rFonts w:ascii="Times New Roman" w:hAnsi="Times New Roman" w:cs="Times New Roman"/>
        <w:b/>
        <w:sz w:val="24"/>
      </w:rPr>
      <w:t xml:space="preserve">Plenário Sebastião Joaquim de Santana  </w:t>
    </w:r>
  </w:p>
  <w:p w:rsidR="007477C9" w:rsidRPr="00DE5E9E" w:rsidRDefault="007477C9" w:rsidP="009A10D3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AD" w:rsidRDefault="00D50CAD" w:rsidP="002A338F">
      <w:pPr>
        <w:spacing w:after="0" w:line="240" w:lineRule="auto"/>
      </w:pPr>
      <w:r>
        <w:separator/>
      </w:r>
    </w:p>
  </w:footnote>
  <w:footnote w:type="continuationSeparator" w:id="0">
    <w:p w:rsidR="00D50CAD" w:rsidRDefault="00D50CAD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E9E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DE5E9E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E5E9E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BEE"/>
    <w:multiLevelType w:val="hybridMultilevel"/>
    <w:tmpl w:val="7C286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7E40"/>
    <w:multiLevelType w:val="hybridMultilevel"/>
    <w:tmpl w:val="6172F24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102452"/>
    <w:rsid w:val="001418E8"/>
    <w:rsid w:val="00236C59"/>
    <w:rsid w:val="002533FB"/>
    <w:rsid w:val="0028192B"/>
    <w:rsid w:val="00287180"/>
    <w:rsid w:val="002A338F"/>
    <w:rsid w:val="002A36FB"/>
    <w:rsid w:val="00386868"/>
    <w:rsid w:val="00391651"/>
    <w:rsid w:val="003943C3"/>
    <w:rsid w:val="00406CE6"/>
    <w:rsid w:val="00413870"/>
    <w:rsid w:val="00417C6A"/>
    <w:rsid w:val="00422BA1"/>
    <w:rsid w:val="00473585"/>
    <w:rsid w:val="004C4F99"/>
    <w:rsid w:val="00503CCC"/>
    <w:rsid w:val="00563BE9"/>
    <w:rsid w:val="005B5083"/>
    <w:rsid w:val="005C3F86"/>
    <w:rsid w:val="00615555"/>
    <w:rsid w:val="00623DE0"/>
    <w:rsid w:val="00665B3E"/>
    <w:rsid w:val="0067622A"/>
    <w:rsid w:val="006E7EAB"/>
    <w:rsid w:val="00701196"/>
    <w:rsid w:val="00723876"/>
    <w:rsid w:val="007477C9"/>
    <w:rsid w:val="007A5996"/>
    <w:rsid w:val="007B06EC"/>
    <w:rsid w:val="007C1CEB"/>
    <w:rsid w:val="00814C1E"/>
    <w:rsid w:val="00837475"/>
    <w:rsid w:val="008742DE"/>
    <w:rsid w:val="008E0678"/>
    <w:rsid w:val="0091629E"/>
    <w:rsid w:val="0093794E"/>
    <w:rsid w:val="00951D2A"/>
    <w:rsid w:val="009A10D3"/>
    <w:rsid w:val="009D6431"/>
    <w:rsid w:val="00A97A35"/>
    <w:rsid w:val="00AA63B6"/>
    <w:rsid w:val="00AD0E94"/>
    <w:rsid w:val="00AD2FE4"/>
    <w:rsid w:val="00AD7AFD"/>
    <w:rsid w:val="00AE49EF"/>
    <w:rsid w:val="00AF4B6A"/>
    <w:rsid w:val="00B130E9"/>
    <w:rsid w:val="00B55FBD"/>
    <w:rsid w:val="00B67857"/>
    <w:rsid w:val="00B810BA"/>
    <w:rsid w:val="00BC557A"/>
    <w:rsid w:val="00C10689"/>
    <w:rsid w:val="00CC07DD"/>
    <w:rsid w:val="00D50CAD"/>
    <w:rsid w:val="00D75666"/>
    <w:rsid w:val="00D766B5"/>
    <w:rsid w:val="00DE5E9E"/>
    <w:rsid w:val="00E71F5E"/>
    <w:rsid w:val="00EF40DA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7A056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3746-B330-4326-9C1D-FC33261E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8</cp:revision>
  <cp:lastPrinted>2021-03-25T12:56:00Z</cp:lastPrinted>
  <dcterms:created xsi:type="dcterms:W3CDTF">2021-02-08T11:53:00Z</dcterms:created>
  <dcterms:modified xsi:type="dcterms:W3CDTF">2021-03-25T12:56:00Z</dcterms:modified>
</cp:coreProperties>
</file>